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C27" w:rsidRPr="002C52AE" w:rsidRDefault="00837C27" w:rsidP="002C52AE">
      <w:pPr>
        <w:jc w:val="center"/>
        <w:rPr>
          <w:rFonts w:ascii="Bookman Old Style" w:hAnsi="Bookman Old Style" w:cs="Arial"/>
          <w:b/>
          <w:bCs/>
          <w:sz w:val="24"/>
          <w:szCs w:val="24"/>
        </w:rPr>
      </w:pPr>
      <w:r w:rsidRPr="002C52AE">
        <w:rPr>
          <w:rFonts w:ascii="Bookman Old Style" w:hAnsi="Bookman Old Style" w:cs="Arial"/>
          <w:b/>
          <w:bCs/>
          <w:sz w:val="24"/>
          <w:szCs w:val="24"/>
        </w:rPr>
        <w:t>ČESKOMORAVSKÁ MYSLIVECKÁ JEDNOTA, z.s.</w:t>
      </w:r>
    </w:p>
    <w:p w:rsidR="00837C27" w:rsidRDefault="00837C27" w:rsidP="002C52AE">
      <w:pPr>
        <w:jc w:val="center"/>
        <w:rPr>
          <w:rFonts w:ascii="Bookman Old Style" w:hAnsi="Bookman Old Style" w:cs="Arial"/>
          <w:sz w:val="24"/>
          <w:szCs w:val="24"/>
        </w:rPr>
      </w:pPr>
      <w:r w:rsidRPr="00837C27">
        <w:rPr>
          <w:rFonts w:ascii="Bookman Old Style" w:hAnsi="Bookman Old Style" w:cs="Arial"/>
          <w:sz w:val="24"/>
          <w:szCs w:val="24"/>
        </w:rPr>
        <w:t>Obvodní myslivecký spolek Praha 4, Papírníkova 618/5, Praha 4,</w:t>
      </w:r>
    </w:p>
    <w:p w:rsidR="00CF64FD" w:rsidRDefault="00837C27" w:rsidP="00CF64FD">
      <w:pPr>
        <w:jc w:val="center"/>
        <w:rPr>
          <w:rFonts w:ascii="Bookman Old Style" w:hAnsi="Bookman Old Style" w:cs="Arial"/>
          <w:sz w:val="24"/>
          <w:szCs w:val="24"/>
        </w:rPr>
      </w:pPr>
      <w:r w:rsidRPr="00837C27">
        <w:rPr>
          <w:rFonts w:ascii="Bookman Old Style" w:hAnsi="Bookman Old Style" w:cs="Arial"/>
          <w:sz w:val="24"/>
          <w:szCs w:val="24"/>
        </w:rPr>
        <w:t>kancelář: Mariánská 993/46, Praha 4, 142 00</w:t>
      </w:r>
    </w:p>
    <w:p w:rsidR="00CF64FD" w:rsidRDefault="00CF64FD" w:rsidP="00CF64FD">
      <w:pPr>
        <w:rPr>
          <w:rFonts w:ascii="Bookman Old Style" w:hAnsi="Bookman Old Style" w:cs="Arial"/>
          <w:sz w:val="24"/>
          <w:szCs w:val="24"/>
        </w:rPr>
      </w:pPr>
      <w:r>
        <w:rPr>
          <w:rFonts w:ascii="Bookman Old Style" w:hAnsi="Bookman Old Style" w:cs="Arial"/>
          <w:sz w:val="24"/>
          <w:szCs w:val="24"/>
        </w:rPr>
        <w:t xml:space="preserve">                           </w:t>
      </w:r>
      <w:r w:rsidR="00837C27" w:rsidRPr="00837C27">
        <w:rPr>
          <w:rFonts w:ascii="Bookman Old Style" w:hAnsi="Bookman Old Style" w:cs="Arial"/>
          <w:sz w:val="24"/>
          <w:szCs w:val="24"/>
        </w:rPr>
        <w:t>tel</w:t>
      </w:r>
      <w:r>
        <w:rPr>
          <w:rFonts w:ascii="Bookman Old Style" w:hAnsi="Bookman Old Style" w:cs="Arial"/>
          <w:sz w:val="24"/>
          <w:szCs w:val="24"/>
        </w:rPr>
        <w:t>.: 723589493,</w:t>
      </w:r>
      <w:r w:rsidRPr="00CF64FD">
        <w:t xml:space="preserve"> </w:t>
      </w:r>
      <w:r>
        <w:t xml:space="preserve"> </w:t>
      </w:r>
      <w:hyperlink r:id="rId5" w:history="1">
        <w:r w:rsidRPr="00CF64FD">
          <w:rPr>
            <w:rStyle w:val="Hypertextovodkaz"/>
          </w:rPr>
          <w:t>https://praha4.cmmj.cz/</w:t>
        </w:r>
      </w:hyperlink>
    </w:p>
    <w:p w:rsidR="002C52AE" w:rsidRDefault="00837C27" w:rsidP="002C52AE">
      <w:pPr>
        <w:jc w:val="center"/>
        <w:rPr>
          <w:rFonts w:ascii="Bookman Old Style" w:hAnsi="Bookman Old Style" w:cs="Arial"/>
          <w:sz w:val="24"/>
          <w:szCs w:val="24"/>
        </w:rPr>
      </w:pPr>
      <w:r w:rsidRPr="00837C27">
        <w:rPr>
          <w:rFonts w:ascii="Bookman Old Style" w:hAnsi="Bookman Old Style" w:cs="Arial"/>
          <w:sz w:val="24"/>
          <w:szCs w:val="24"/>
        </w:rPr>
        <w:t xml:space="preserve">email: </w:t>
      </w:r>
      <w:hyperlink r:id="rId6" w:history="1">
        <w:r w:rsidR="00CF64FD" w:rsidRPr="00697C6F">
          <w:rPr>
            <w:rStyle w:val="Hypertextovodkaz"/>
            <w:rFonts w:ascii="Bookman Old Style" w:hAnsi="Bookman Old Style" w:cs="Arial"/>
            <w:sz w:val="24"/>
            <w:szCs w:val="24"/>
          </w:rPr>
          <w:t>omspraha4@email.cz</w:t>
        </w:r>
      </w:hyperlink>
    </w:p>
    <w:p w:rsidR="002C52AE" w:rsidRPr="002C52AE" w:rsidRDefault="00837C27" w:rsidP="002C52AE">
      <w:pPr>
        <w:jc w:val="center"/>
        <w:rPr>
          <w:rFonts w:ascii="Bookman Old Style" w:hAnsi="Bookman Old Style" w:cs="Arial"/>
          <w:b/>
          <w:bCs/>
          <w:sz w:val="24"/>
          <w:szCs w:val="24"/>
        </w:rPr>
      </w:pPr>
      <w:r w:rsidRPr="002C52AE">
        <w:rPr>
          <w:rFonts w:ascii="Bookman Old Style" w:hAnsi="Bookman Old Style" w:cs="Arial"/>
          <w:b/>
          <w:bCs/>
          <w:sz w:val="24"/>
          <w:szCs w:val="24"/>
        </w:rPr>
        <w:t xml:space="preserve">pořádá ve spolupráci s mysliveckým spolkem Kochánky a se souhlasem OMS Mladá Boleslav dne </w:t>
      </w:r>
      <w:r w:rsidR="00274BFF">
        <w:rPr>
          <w:rFonts w:ascii="Bookman Old Style" w:hAnsi="Bookman Old Style" w:cs="Arial"/>
          <w:b/>
          <w:bCs/>
          <w:sz w:val="24"/>
          <w:szCs w:val="24"/>
        </w:rPr>
        <w:t>26</w:t>
      </w:r>
      <w:r w:rsidRPr="002C52AE">
        <w:rPr>
          <w:rFonts w:ascii="Bookman Old Style" w:hAnsi="Bookman Old Style" w:cs="Arial"/>
          <w:b/>
          <w:bCs/>
          <w:sz w:val="24"/>
          <w:szCs w:val="24"/>
        </w:rPr>
        <w:t>. října 202</w:t>
      </w:r>
      <w:r w:rsidR="002C52AE" w:rsidRPr="002C52AE">
        <w:rPr>
          <w:rFonts w:ascii="Bookman Old Style" w:hAnsi="Bookman Old Style" w:cs="Arial"/>
          <w:b/>
          <w:bCs/>
          <w:sz w:val="24"/>
          <w:szCs w:val="24"/>
        </w:rPr>
        <w:t>5</w:t>
      </w:r>
    </w:p>
    <w:p w:rsidR="002C52AE" w:rsidRPr="002C52AE" w:rsidRDefault="00837C27" w:rsidP="002C52AE">
      <w:pPr>
        <w:jc w:val="center"/>
        <w:rPr>
          <w:rFonts w:ascii="Bookman Old Style" w:hAnsi="Bookman Old Style" w:cs="Arial"/>
          <w:b/>
          <w:bCs/>
          <w:sz w:val="24"/>
          <w:szCs w:val="24"/>
        </w:rPr>
      </w:pPr>
      <w:r w:rsidRPr="002C52AE">
        <w:rPr>
          <w:rFonts w:ascii="Bookman Old Style" w:hAnsi="Bookman Old Style" w:cs="Arial"/>
          <w:b/>
          <w:bCs/>
          <w:sz w:val="24"/>
          <w:szCs w:val="24"/>
        </w:rPr>
        <w:t>Zkoušky nováčků v bezkontaktním norování (ZN)</w:t>
      </w:r>
    </w:p>
    <w:p w:rsidR="00837C27" w:rsidRPr="00396B5A" w:rsidRDefault="00837C27" w:rsidP="002C52AE">
      <w:pPr>
        <w:jc w:val="center"/>
        <w:rPr>
          <w:rFonts w:ascii="Bookman Old Style" w:hAnsi="Bookman Old Style" w:cs="Arial"/>
          <w:b/>
          <w:bCs/>
          <w:sz w:val="24"/>
          <w:szCs w:val="24"/>
        </w:rPr>
      </w:pPr>
      <w:r w:rsidRPr="00396B5A">
        <w:rPr>
          <w:rFonts w:ascii="Bookman Old Style" w:hAnsi="Bookman Old Style" w:cs="Arial"/>
          <w:b/>
          <w:bCs/>
          <w:sz w:val="24"/>
          <w:szCs w:val="24"/>
        </w:rPr>
        <w:t>na umělé noře MS Kochánky, les Slepeč</w:t>
      </w:r>
    </w:p>
    <w:p w:rsidR="00837C27" w:rsidRPr="00837C27" w:rsidRDefault="00837C27" w:rsidP="007B3349">
      <w:pPr>
        <w:rPr>
          <w:rFonts w:ascii="Bookman Old Style" w:hAnsi="Bookman Old Style" w:cs="Arial"/>
          <w:sz w:val="24"/>
          <w:szCs w:val="24"/>
        </w:rPr>
      </w:pPr>
    </w:p>
    <w:p w:rsidR="007B3349" w:rsidRPr="00837C27" w:rsidRDefault="00837C27" w:rsidP="007B3349">
      <w:pPr>
        <w:rPr>
          <w:rFonts w:ascii="Bookman Old Style" w:hAnsi="Bookman Old Style" w:cs="Arial"/>
          <w:sz w:val="24"/>
          <w:szCs w:val="24"/>
        </w:rPr>
      </w:pPr>
      <w:r w:rsidRPr="00837C27">
        <w:rPr>
          <w:rFonts w:ascii="Bookman Old Style" w:hAnsi="Bookman Old Style" w:cs="Arial"/>
          <w:noProof/>
          <w:sz w:val="24"/>
          <w:szCs w:val="24"/>
          <w:lang w:eastAsia="cs-CZ"/>
        </w:rPr>
        <w:drawing>
          <wp:anchor distT="0" distB="0" distL="114300" distR="114300" simplePos="0" relativeHeight="251658240" behindDoc="1" locked="0" layoutInCell="1" allowOverlap="1">
            <wp:simplePos x="0" y="0"/>
            <wp:positionH relativeFrom="column">
              <wp:posOffset>-4445</wp:posOffset>
            </wp:positionH>
            <wp:positionV relativeFrom="paragraph">
              <wp:posOffset>-4445</wp:posOffset>
            </wp:positionV>
            <wp:extent cx="5760720" cy="3534410"/>
            <wp:effectExtent l="0" t="0" r="0" b="8890"/>
            <wp:wrapNone/>
            <wp:docPr id="1893926742" name="Obrázek 1" descr="Obsah obrázku mapa, atlas,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926742" name="Obrázek 1" descr="Obsah obrázku mapa, atlas, text&#10;&#10;Obsah generovaný pomocí AI může být nesprávný."/>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760720" cy="3534410"/>
                    </a:xfrm>
                    <a:prstGeom prst="rect">
                      <a:avLst/>
                    </a:prstGeom>
                  </pic:spPr>
                </pic:pic>
              </a:graphicData>
            </a:graphic>
          </wp:anchor>
        </w:drawing>
      </w: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837C27" w:rsidRPr="00837C27" w:rsidRDefault="00837C27" w:rsidP="00837C27">
      <w:pPr>
        <w:rPr>
          <w:rFonts w:ascii="Bookman Old Style" w:hAnsi="Bookman Old Style" w:cs="Arial"/>
          <w:sz w:val="24"/>
          <w:szCs w:val="24"/>
        </w:rPr>
      </w:pPr>
    </w:p>
    <w:p w:rsidR="002C52AE" w:rsidRDefault="00837C27" w:rsidP="002C52AE">
      <w:pPr>
        <w:jc w:val="both"/>
        <w:rPr>
          <w:rFonts w:ascii="Bookman Old Style" w:hAnsi="Bookman Old Style" w:cs="Arial"/>
          <w:sz w:val="24"/>
          <w:szCs w:val="24"/>
        </w:rPr>
      </w:pPr>
      <w:r w:rsidRPr="00837C27">
        <w:rPr>
          <w:rFonts w:ascii="Bookman Old Style" w:hAnsi="Bookman Old Style" w:cs="Arial"/>
          <w:sz w:val="24"/>
          <w:szCs w:val="24"/>
        </w:rPr>
        <w:t xml:space="preserve">Sraz účastníků je v 8.00 hod., v areálu umělé nory MS Kochánky v lese Slepeč. </w:t>
      </w:r>
    </w:p>
    <w:p w:rsidR="002C52AE" w:rsidRDefault="00837C27" w:rsidP="002C52AE">
      <w:pPr>
        <w:jc w:val="both"/>
        <w:rPr>
          <w:rFonts w:ascii="Bookman Old Style" w:hAnsi="Bookman Old Style" w:cs="Arial"/>
          <w:sz w:val="24"/>
          <w:szCs w:val="24"/>
        </w:rPr>
      </w:pPr>
      <w:r w:rsidRPr="00837C27">
        <w:rPr>
          <w:rFonts w:ascii="Bookman Old Style" w:hAnsi="Bookman Old Style" w:cs="Arial"/>
          <w:sz w:val="24"/>
          <w:szCs w:val="24"/>
        </w:rPr>
        <w:t>Na srazu po 8.00 hod. proběhnou administrativní úkony přejímky přihlášených psů a veterinární kontrola.</w:t>
      </w:r>
    </w:p>
    <w:p w:rsidR="002C52AE" w:rsidRDefault="00837C27" w:rsidP="002C52AE">
      <w:pPr>
        <w:jc w:val="both"/>
        <w:rPr>
          <w:rFonts w:ascii="Bookman Old Style" w:hAnsi="Bookman Old Style" w:cs="Arial"/>
          <w:sz w:val="24"/>
          <w:szCs w:val="24"/>
        </w:rPr>
      </w:pPr>
      <w:r w:rsidRPr="00837C27">
        <w:rPr>
          <w:rFonts w:ascii="Bookman Old Style" w:hAnsi="Bookman Old Style" w:cs="Arial"/>
          <w:sz w:val="24"/>
          <w:szCs w:val="24"/>
        </w:rPr>
        <w:t xml:space="preserve">Psi, kteří neprojdou ve stanovenou dobu veterinární kontrolou, se zkoušek zúčastnit nesmí. </w:t>
      </w:r>
      <w:r w:rsidRPr="002C52AE">
        <w:rPr>
          <w:rFonts w:ascii="Bookman Old Style" w:hAnsi="Bookman Old Style" w:cs="Arial"/>
          <w:b/>
          <w:bCs/>
          <w:sz w:val="24"/>
          <w:szCs w:val="24"/>
        </w:rPr>
        <w:t>Zahájení zkoušek je v 9.00 hod</w:t>
      </w:r>
      <w:r w:rsidRPr="00837C27">
        <w:rPr>
          <w:rFonts w:ascii="Bookman Old Style" w:hAnsi="Bookman Old Style" w:cs="Arial"/>
          <w:sz w:val="24"/>
          <w:szCs w:val="24"/>
        </w:rPr>
        <w:t>. Zkouší se podle zkušebních řádů pro zkoušky z výkonu loveckých psů, platných od 1. 1. 2020.</w:t>
      </w:r>
    </w:p>
    <w:p w:rsidR="002C52AE" w:rsidRDefault="002C52AE" w:rsidP="00837C27">
      <w:pPr>
        <w:rPr>
          <w:rFonts w:ascii="Bookman Old Style" w:hAnsi="Bookman Old Style" w:cs="Arial"/>
          <w:sz w:val="24"/>
          <w:szCs w:val="24"/>
        </w:rPr>
      </w:pPr>
    </w:p>
    <w:p w:rsidR="002C52AE" w:rsidRDefault="002C52AE" w:rsidP="00837C27">
      <w:pPr>
        <w:rPr>
          <w:rFonts w:ascii="Bookman Old Style" w:hAnsi="Bookman Old Style" w:cs="Arial"/>
          <w:sz w:val="24"/>
          <w:szCs w:val="24"/>
        </w:rPr>
      </w:pPr>
    </w:p>
    <w:p w:rsidR="00396B5A" w:rsidRDefault="00837C27" w:rsidP="00396B5A">
      <w:pPr>
        <w:spacing w:before="100" w:beforeAutospacing="1" w:after="100" w:afterAutospacing="1" w:line="240" w:lineRule="auto"/>
        <w:rPr>
          <w:rFonts w:ascii="Bookman Old Style" w:hAnsi="Bookman Old Style" w:cs="Arial"/>
          <w:b/>
          <w:bCs/>
          <w:sz w:val="24"/>
          <w:szCs w:val="24"/>
        </w:rPr>
      </w:pPr>
      <w:r w:rsidRPr="002C52AE">
        <w:rPr>
          <w:rFonts w:ascii="Bookman Old Style" w:hAnsi="Bookman Old Style" w:cs="Arial"/>
          <w:b/>
          <w:bCs/>
          <w:sz w:val="24"/>
          <w:szCs w:val="24"/>
        </w:rPr>
        <w:t>Organizační výbor</w:t>
      </w:r>
      <w:r w:rsidR="00396B5A">
        <w:rPr>
          <w:rFonts w:ascii="Bookman Old Style" w:hAnsi="Bookman Old Style" w:cs="Arial"/>
          <w:b/>
          <w:bCs/>
          <w:sz w:val="24"/>
          <w:szCs w:val="24"/>
        </w:rPr>
        <w:t>:</w:t>
      </w:r>
    </w:p>
    <w:p w:rsidR="002C52AE" w:rsidRPr="00396B5A" w:rsidRDefault="00837C27" w:rsidP="00396B5A">
      <w:pPr>
        <w:spacing w:before="100" w:beforeAutospacing="1" w:after="100" w:afterAutospacing="1" w:line="240" w:lineRule="auto"/>
        <w:rPr>
          <w:rFonts w:ascii="Bookman Old Style" w:hAnsi="Bookman Old Style" w:cs="Arial"/>
          <w:b/>
          <w:bCs/>
          <w:sz w:val="24"/>
          <w:szCs w:val="24"/>
        </w:rPr>
      </w:pPr>
      <w:r w:rsidRPr="00837C27">
        <w:rPr>
          <w:rFonts w:ascii="Bookman Old Style" w:hAnsi="Bookman Old Style" w:cs="Arial"/>
          <w:sz w:val="24"/>
          <w:szCs w:val="24"/>
        </w:rPr>
        <w:t xml:space="preserve">Ředitel zkoušek:Luboš Roudnický </w:t>
      </w:r>
    </w:p>
    <w:p w:rsidR="002C52AE" w:rsidRDefault="00837C27" w:rsidP="00837C27">
      <w:pPr>
        <w:rPr>
          <w:rFonts w:ascii="Bookman Old Style" w:hAnsi="Bookman Old Style" w:cs="Arial"/>
          <w:sz w:val="24"/>
          <w:szCs w:val="24"/>
        </w:rPr>
      </w:pPr>
      <w:r w:rsidRPr="00837C27">
        <w:rPr>
          <w:rFonts w:ascii="Bookman Old Style" w:hAnsi="Bookman Old Style" w:cs="Arial"/>
          <w:sz w:val="24"/>
          <w:szCs w:val="24"/>
        </w:rPr>
        <w:t xml:space="preserve">Pověřená osoba: MVDr.Pavel Berka </w:t>
      </w:r>
    </w:p>
    <w:p w:rsidR="002C52AE" w:rsidRDefault="00837C27" w:rsidP="00837C27">
      <w:pPr>
        <w:rPr>
          <w:rFonts w:ascii="Bookman Old Style" w:hAnsi="Bookman Old Style" w:cs="Arial"/>
          <w:sz w:val="24"/>
          <w:szCs w:val="24"/>
        </w:rPr>
      </w:pPr>
      <w:r w:rsidRPr="00837C27">
        <w:rPr>
          <w:rFonts w:ascii="Bookman Old Style" w:hAnsi="Bookman Old Style" w:cs="Arial"/>
          <w:sz w:val="24"/>
          <w:szCs w:val="24"/>
        </w:rPr>
        <w:t xml:space="preserve">Rozhodčí: deleguje OMS Praha 4 </w:t>
      </w:r>
    </w:p>
    <w:p w:rsidR="002C52AE" w:rsidRDefault="00837C27" w:rsidP="00837C27">
      <w:pPr>
        <w:rPr>
          <w:rFonts w:ascii="Bookman Old Style" w:hAnsi="Bookman Old Style" w:cs="Arial"/>
          <w:sz w:val="24"/>
          <w:szCs w:val="24"/>
        </w:rPr>
      </w:pPr>
      <w:r w:rsidRPr="00837C27">
        <w:rPr>
          <w:rFonts w:ascii="Bookman Old Style" w:hAnsi="Bookman Old Style" w:cs="Arial"/>
          <w:sz w:val="24"/>
          <w:szCs w:val="24"/>
        </w:rPr>
        <w:t xml:space="preserve">Přihlášku ke zkouškám lze stáhnout z našich webových stránek. </w:t>
      </w:r>
    </w:p>
    <w:p w:rsidR="002C52AE" w:rsidRDefault="00837C27" w:rsidP="00837C27">
      <w:pPr>
        <w:rPr>
          <w:rFonts w:ascii="Bookman Old Style" w:hAnsi="Bookman Old Style" w:cs="Arial"/>
          <w:sz w:val="24"/>
          <w:szCs w:val="24"/>
        </w:rPr>
      </w:pPr>
      <w:r w:rsidRPr="00837C27">
        <w:rPr>
          <w:rFonts w:ascii="Bookman Old Style" w:hAnsi="Bookman Old Style" w:cs="Arial"/>
          <w:sz w:val="24"/>
          <w:szCs w:val="24"/>
        </w:rPr>
        <w:t>Řádně a čitelně vyplněnou přihlášku pošlete na omsp4@seznam.cz , popřípadě doručte osobně na výše uvedenou adresu kanceláře OMS.</w:t>
      </w:r>
    </w:p>
    <w:p w:rsidR="002C52AE" w:rsidRPr="002C52AE" w:rsidRDefault="00837C27" w:rsidP="00396B5A">
      <w:pPr>
        <w:jc w:val="both"/>
        <w:rPr>
          <w:rFonts w:ascii="Bookman Old Style" w:hAnsi="Bookman Old Style" w:cs="Arial"/>
          <w:i/>
          <w:iCs/>
          <w:color w:val="EE0000"/>
          <w:sz w:val="24"/>
          <w:szCs w:val="24"/>
        </w:rPr>
      </w:pPr>
      <w:r w:rsidRPr="002C52AE">
        <w:rPr>
          <w:rFonts w:ascii="Bookman Old Style" w:hAnsi="Bookman Old Style" w:cs="Arial"/>
          <w:i/>
          <w:iCs/>
          <w:color w:val="EE0000"/>
          <w:sz w:val="24"/>
          <w:szCs w:val="24"/>
        </w:rPr>
        <w:t>K přihlášce musí být přiloženo potvrzení o platbě startovného a oboustranná kopie či scan průkazu původu psa, kde bude řádně zapsán majitel psa. Majitel psa - člen ČMMJ</w:t>
      </w:r>
      <w:r w:rsidR="00396B5A">
        <w:rPr>
          <w:rFonts w:ascii="Bookman Old Style" w:hAnsi="Bookman Old Style" w:cs="Arial"/>
          <w:i/>
          <w:iCs/>
          <w:color w:val="EE0000"/>
          <w:sz w:val="24"/>
          <w:szCs w:val="24"/>
        </w:rPr>
        <w:t>,</w:t>
      </w:r>
      <w:r w:rsidRPr="002C52AE">
        <w:rPr>
          <w:rFonts w:ascii="Bookman Old Style" w:hAnsi="Bookman Old Style" w:cs="Arial"/>
          <w:i/>
          <w:iCs/>
          <w:color w:val="EE0000"/>
          <w:sz w:val="24"/>
          <w:szCs w:val="24"/>
        </w:rPr>
        <w:t xml:space="preserve"> též přiloží kopii (scan) členského průkazu. Přijetí přihlášky je podmíněno úhradou startovného bankovním převodem na účet OMS, č.ú.:60791369/0800 variabilní symbol 261024, do zprávy pro příjemce uveďte druh zkoušky, jméno psa a majitele. Doklad o zaplacení vezměte pro kontrolu na zkoušky s sebou. Poplatek činí pro nečleny ČMMJ 1600,- Kč, po slevě pro členy ČMMJ 800,- Kč</w:t>
      </w:r>
      <w:r w:rsidR="00396B5A">
        <w:rPr>
          <w:rFonts w:ascii="Bookman Old Style" w:hAnsi="Bookman Old Style" w:cs="Arial"/>
          <w:i/>
          <w:iCs/>
          <w:color w:val="EE0000"/>
          <w:sz w:val="24"/>
          <w:szCs w:val="24"/>
        </w:rPr>
        <w:t>.</w:t>
      </w:r>
    </w:p>
    <w:p w:rsidR="002C52AE" w:rsidRPr="00396B5A" w:rsidRDefault="00396B5A" w:rsidP="00837C27">
      <w:pPr>
        <w:rPr>
          <w:rFonts w:ascii="Bookman Old Style" w:hAnsi="Bookman Old Style" w:cs="Arial"/>
          <w:b/>
          <w:bCs/>
          <w:sz w:val="24"/>
          <w:szCs w:val="24"/>
        </w:rPr>
      </w:pPr>
      <w:r w:rsidRPr="00396B5A">
        <w:rPr>
          <w:rFonts w:ascii="Bookman Old Style" w:hAnsi="Bookman Old Style" w:cs="Arial"/>
          <w:b/>
          <w:bCs/>
          <w:sz w:val="24"/>
          <w:szCs w:val="24"/>
        </w:rPr>
        <w:t>U</w:t>
      </w:r>
      <w:r w:rsidR="00274BFF">
        <w:rPr>
          <w:rFonts w:ascii="Bookman Old Style" w:hAnsi="Bookman Old Style" w:cs="Arial"/>
          <w:b/>
          <w:bCs/>
          <w:sz w:val="24"/>
          <w:szCs w:val="24"/>
        </w:rPr>
        <w:t>závěrka přihlášek je v pátek 10. října</w:t>
      </w:r>
      <w:r w:rsidR="00837C27" w:rsidRPr="00396B5A">
        <w:rPr>
          <w:rFonts w:ascii="Bookman Old Style" w:hAnsi="Bookman Old Style" w:cs="Arial"/>
          <w:b/>
          <w:bCs/>
          <w:sz w:val="24"/>
          <w:szCs w:val="24"/>
        </w:rPr>
        <w:t xml:space="preserve"> 202</w:t>
      </w:r>
      <w:r w:rsidR="002C52AE" w:rsidRPr="00396B5A">
        <w:rPr>
          <w:rFonts w:ascii="Bookman Old Style" w:hAnsi="Bookman Old Style" w:cs="Arial"/>
          <w:b/>
          <w:bCs/>
          <w:sz w:val="24"/>
          <w:szCs w:val="24"/>
        </w:rPr>
        <w:t>5</w:t>
      </w:r>
    </w:p>
    <w:p w:rsidR="002C52AE" w:rsidRDefault="00837C27" w:rsidP="00837C27">
      <w:pPr>
        <w:rPr>
          <w:rFonts w:ascii="Bookman Old Style" w:hAnsi="Bookman Old Style" w:cs="Arial"/>
          <w:sz w:val="24"/>
          <w:szCs w:val="24"/>
        </w:rPr>
      </w:pPr>
      <w:r w:rsidRPr="00837C27">
        <w:rPr>
          <w:rFonts w:ascii="Bookman Old Style" w:hAnsi="Bookman Old Style" w:cs="Arial"/>
          <w:sz w:val="24"/>
          <w:szCs w:val="24"/>
        </w:rPr>
        <w:t>Pozor! Výše startovného se řídí zapsaným majitelem v průkazu původu psa. Při neúčasti se startovní poplatek za zkoušky nevrací, s v</w:t>
      </w:r>
      <w:r w:rsidR="002C52AE">
        <w:rPr>
          <w:rFonts w:ascii="Bookman Old Style" w:hAnsi="Bookman Old Style" w:cs="Arial"/>
          <w:sz w:val="24"/>
          <w:szCs w:val="24"/>
        </w:rPr>
        <w:t>ý</w:t>
      </w:r>
      <w:r w:rsidRPr="00837C27">
        <w:rPr>
          <w:rFonts w:ascii="Bookman Old Style" w:hAnsi="Bookman Old Style" w:cs="Arial"/>
          <w:sz w:val="24"/>
          <w:szCs w:val="24"/>
        </w:rPr>
        <w:t xml:space="preserve">jimkou doložených případů hodných zřetele (úmrtí psa, autonehoda, onemocnění vůdce, apod.) </w:t>
      </w:r>
    </w:p>
    <w:p w:rsidR="002C52AE" w:rsidRPr="00396B5A" w:rsidRDefault="00837C27" w:rsidP="00837C27">
      <w:pPr>
        <w:rPr>
          <w:rFonts w:ascii="Bookman Old Style" w:hAnsi="Bookman Old Style" w:cs="Arial"/>
          <w:sz w:val="24"/>
          <w:szCs w:val="24"/>
          <w:u w:val="single"/>
        </w:rPr>
      </w:pPr>
      <w:r w:rsidRPr="00396B5A">
        <w:rPr>
          <w:rFonts w:ascii="Bookman Old Style" w:hAnsi="Bookman Old Style" w:cs="Arial"/>
          <w:sz w:val="24"/>
          <w:szCs w:val="24"/>
          <w:u w:val="single"/>
        </w:rPr>
        <w:t>Veterinární podmínky:</w:t>
      </w:r>
    </w:p>
    <w:p w:rsidR="002C52AE" w:rsidRDefault="00837C27" w:rsidP="00396B5A">
      <w:pPr>
        <w:pStyle w:val="Odstavecseseznamem"/>
        <w:numPr>
          <w:ilvl w:val="0"/>
          <w:numId w:val="1"/>
        </w:numPr>
        <w:jc w:val="both"/>
        <w:rPr>
          <w:rFonts w:ascii="Bookman Old Style" w:hAnsi="Bookman Old Style" w:cs="Arial"/>
          <w:sz w:val="24"/>
          <w:szCs w:val="24"/>
        </w:rPr>
      </w:pPr>
      <w:r w:rsidRPr="002C52AE">
        <w:rPr>
          <w:rFonts w:ascii="Bookman Old Style" w:hAnsi="Bookman Old Style" w:cs="Arial"/>
          <w:sz w:val="24"/>
          <w:szCs w:val="24"/>
        </w:rPr>
        <w:t>Vakcinace proti vzteklině je platná pouze u psů, kteří jsou identifikačně označeni čipem.</w:t>
      </w:r>
    </w:p>
    <w:p w:rsidR="002C52AE" w:rsidRDefault="00837C27" w:rsidP="00396B5A">
      <w:pPr>
        <w:pStyle w:val="Odstavecseseznamem"/>
        <w:numPr>
          <w:ilvl w:val="0"/>
          <w:numId w:val="1"/>
        </w:numPr>
        <w:jc w:val="both"/>
        <w:rPr>
          <w:rFonts w:ascii="Bookman Old Style" w:hAnsi="Bookman Old Style" w:cs="Arial"/>
          <w:sz w:val="24"/>
          <w:szCs w:val="24"/>
        </w:rPr>
      </w:pPr>
      <w:r w:rsidRPr="002C52AE">
        <w:rPr>
          <w:rFonts w:ascii="Bookman Old Style" w:hAnsi="Bookman Old Style" w:cs="Arial"/>
          <w:sz w:val="24"/>
          <w:szCs w:val="24"/>
        </w:rPr>
        <w:t>Psi musí být klinicky zdraví, v dobré kondici a musí pocházet z místa prostého nebezpečných nákaz. Zakazuje se účast psa s psinkovým kašlem!</w:t>
      </w:r>
    </w:p>
    <w:p w:rsidR="00396B5A" w:rsidRDefault="00837C27" w:rsidP="00396B5A">
      <w:pPr>
        <w:pStyle w:val="Odstavecseseznamem"/>
        <w:numPr>
          <w:ilvl w:val="0"/>
          <w:numId w:val="1"/>
        </w:numPr>
        <w:jc w:val="both"/>
        <w:rPr>
          <w:rFonts w:ascii="Bookman Old Style" w:hAnsi="Bookman Old Style" w:cs="Arial"/>
          <w:sz w:val="24"/>
          <w:szCs w:val="24"/>
        </w:rPr>
      </w:pPr>
      <w:r w:rsidRPr="002C52AE">
        <w:rPr>
          <w:rFonts w:ascii="Bookman Old Style" w:hAnsi="Bookman Old Style" w:cs="Arial"/>
          <w:sz w:val="24"/>
          <w:szCs w:val="24"/>
        </w:rPr>
        <w:t>Psi budou vybaveni platným očkovacím průkazem, s vyznačením imunity/očkování psa proti vzteklině v době od 21 dnů do 1roku (s v</w:t>
      </w:r>
      <w:r w:rsidR="00396B5A">
        <w:rPr>
          <w:rFonts w:ascii="Bookman Old Style" w:hAnsi="Bookman Old Style" w:cs="Arial"/>
          <w:sz w:val="24"/>
          <w:szCs w:val="24"/>
        </w:rPr>
        <w:t>ý</w:t>
      </w:r>
      <w:r w:rsidRPr="002C52AE">
        <w:rPr>
          <w:rFonts w:ascii="Bookman Old Style" w:hAnsi="Bookman Old Style" w:cs="Arial"/>
          <w:sz w:val="24"/>
          <w:szCs w:val="24"/>
        </w:rPr>
        <w:t>j</w:t>
      </w:r>
      <w:r w:rsidR="00396B5A">
        <w:rPr>
          <w:rFonts w:ascii="Bookman Old Style" w:hAnsi="Bookman Old Style" w:cs="Arial"/>
          <w:sz w:val="24"/>
          <w:szCs w:val="24"/>
        </w:rPr>
        <w:t>i</w:t>
      </w:r>
      <w:r w:rsidRPr="002C52AE">
        <w:rPr>
          <w:rFonts w:ascii="Bookman Old Style" w:hAnsi="Bookman Old Style" w:cs="Arial"/>
          <w:sz w:val="24"/>
          <w:szCs w:val="24"/>
        </w:rPr>
        <w:t>mkou vakcinace proti vzteklině na dobu delší než 1 rok) před konáním zkoušek a je v imunitě proti psince, parvoviróze a infekčnímu zánětu jater.</w:t>
      </w:r>
    </w:p>
    <w:p w:rsidR="00396B5A" w:rsidRDefault="00837C27" w:rsidP="00396B5A">
      <w:pPr>
        <w:pStyle w:val="Odstavecseseznamem"/>
        <w:numPr>
          <w:ilvl w:val="0"/>
          <w:numId w:val="1"/>
        </w:numPr>
        <w:jc w:val="both"/>
        <w:rPr>
          <w:rFonts w:ascii="Bookman Old Style" w:hAnsi="Bookman Old Style" w:cs="Arial"/>
          <w:sz w:val="24"/>
          <w:szCs w:val="24"/>
        </w:rPr>
      </w:pPr>
      <w:r w:rsidRPr="002C52AE">
        <w:rPr>
          <w:rFonts w:ascii="Bookman Old Style" w:hAnsi="Bookman Old Style" w:cs="Arial"/>
          <w:sz w:val="24"/>
          <w:szCs w:val="24"/>
        </w:rPr>
        <w:t>Ke zkoušce nebudou připuštěny hárající feny, feny ve druhé polovině březosti a feny méně než 50 dní po porodu</w:t>
      </w:r>
    </w:p>
    <w:p w:rsidR="00396B5A" w:rsidRPr="00277D09" w:rsidRDefault="00837C27" w:rsidP="00396B5A">
      <w:pPr>
        <w:ind w:left="360"/>
        <w:rPr>
          <w:rFonts w:ascii="Bookman Old Style" w:hAnsi="Bookman Old Style" w:cs="Arial"/>
          <w:sz w:val="24"/>
          <w:szCs w:val="24"/>
          <w:u w:val="single"/>
        </w:rPr>
      </w:pPr>
      <w:r w:rsidRPr="00277D09">
        <w:rPr>
          <w:rFonts w:ascii="Bookman Old Style" w:hAnsi="Bookman Old Style" w:cs="Arial"/>
          <w:sz w:val="24"/>
          <w:szCs w:val="24"/>
          <w:u w:val="single"/>
        </w:rPr>
        <w:t>Všeobecná ustanovení:</w:t>
      </w:r>
    </w:p>
    <w:p w:rsidR="00396B5A" w:rsidRDefault="00837C27" w:rsidP="00277D09">
      <w:pPr>
        <w:pStyle w:val="Odstavecseseznamem"/>
        <w:numPr>
          <w:ilvl w:val="0"/>
          <w:numId w:val="3"/>
        </w:numPr>
        <w:jc w:val="both"/>
        <w:rPr>
          <w:rFonts w:ascii="Bookman Old Style" w:hAnsi="Bookman Old Style" w:cs="Arial"/>
          <w:sz w:val="24"/>
          <w:szCs w:val="24"/>
        </w:rPr>
      </w:pPr>
      <w:r w:rsidRPr="00396B5A">
        <w:rPr>
          <w:rFonts w:ascii="Bookman Old Style" w:hAnsi="Bookman Old Style" w:cs="Arial"/>
          <w:sz w:val="24"/>
          <w:szCs w:val="24"/>
        </w:rPr>
        <w:t>Zkoušky jsou konány v souladu s aktuálně platnými opatřeními Vlády ČR, prosíme, respektujte aktuální nařízení pořadatelů v den zkoušek.</w:t>
      </w:r>
    </w:p>
    <w:p w:rsidR="00396B5A" w:rsidRDefault="00837C27" w:rsidP="00277D09">
      <w:pPr>
        <w:pStyle w:val="Odstavecseseznamem"/>
        <w:numPr>
          <w:ilvl w:val="0"/>
          <w:numId w:val="3"/>
        </w:numPr>
        <w:jc w:val="both"/>
        <w:rPr>
          <w:rFonts w:ascii="Bookman Old Style" w:hAnsi="Bookman Old Style" w:cs="Arial"/>
          <w:sz w:val="24"/>
          <w:szCs w:val="24"/>
        </w:rPr>
      </w:pPr>
      <w:r w:rsidRPr="00396B5A">
        <w:rPr>
          <w:rFonts w:ascii="Bookman Old Style" w:hAnsi="Bookman Old Style" w:cs="Arial"/>
          <w:sz w:val="24"/>
          <w:szCs w:val="24"/>
        </w:rPr>
        <w:lastRenderedPageBreak/>
        <w:t>Zkoušek se mohou účastnit psi, kteří dovršili věku 12 měsíců (věk musí být dosáhnut den před konáním zkoušky)</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Zkouší se podle platného zkušebního řádu pro zkoušky loveckých psů z výkonu, účinného od 1.1.2020.</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Ke zkouškám nebude připuštěn jedinec, jehož majitel/vůdce neprokáže jeho totožnost (jedinec musí být identifikovatelný viditelným tetováním nebo čipem, uvedeným od PK ČMKJ v průkazu původu).</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Zkoušky se konají za každého počasí</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Vůdce psa musí dodržovat pravidla myslivecké morálky a etiky, musí být vhodně myslivecky ustrojen, vybaven loveckým vodítkem přes rameno, průkazem původu a očkovacím průkazem psa, člen ČMMJ členským průkazem.</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Volné pobíhání psů je zakázáno. Psi, kteří momentálně neplní disciplínu, jsou upoutáni na vodítku.</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Pořadatel a sbor rozhodčích má právo vyloučit ze zkoušky psa prokazujícího agresivitu, a to jak vůči lidem, tak i ostatním psům.</w:t>
      </w:r>
    </w:p>
    <w:p w:rsidR="00396B5A" w:rsidRDefault="00837C27" w:rsidP="00396B5A">
      <w:pPr>
        <w:pStyle w:val="Odstavecseseznamem"/>
        <w:numPr>
          <w:ilvl w:val="0"/>
          <w:numId w:val="3"/>
        </w:numPr>
        <w:rPr>
          <w:rFonts w:ascii="Bookman Old Style" w:hAnsi="Bookman Old Style" w:cs="Arial"/>
          <w:sz w:val="24"/>
          <w:szCs w:val="24"/>
        </w:rPr>
      </w:pPr>
      <w:r w:rsidRPr="00396B5A">
        <w:rPr>
          <w:rFonts w:ascii="Bookman Old Style" w:hAnsi="Bookman Old Style" w:cs="Arial"/>
          <w:sz w:val="24"/>
          <w:szCs w:val="24"/>
        </w:rPr>
        <w:t xml:space="preserve">Pořadatel neručí za škody, škody způsobené psem, ani za jeho případnou ztrátu či zranění během zkoušky. </w:t>
      </w:r>
    </w:p>
    <w:p w:rsidR="00396B5A" w:rsidRDefault="00396B5A" w:rsidP="00396B5A">
      <w:pPr>
        <w:ind w:left="360"/>
        <w:rPr>
          <w:rFonts w:ascii="Bookman Old Style" w:hAnsi="Bookman Old Style" w:cs="Arial"/>
          <w:sz w:val="24"/>
          <w:szCs w:val="24"/>
        </w:rPr>
      </w:pPr>
    </w:p>
    <w:p w:rsidR="00396B5A" w:rsidRPr="00396B5A" w:rsidRDefault="00837C27" w:rsidP="00396B5A">
      <w:pPr>
        <w:ind w:left="360"/>
        <w:rPr>
          <w:rFonts w:ascii="Bookman Old Style" w:hAnsi="Bookman Old Style" w:cs="Arial"/>
          <w:b/>
          <w:bCs/>
          <w:sz w:val="24"/>
          <w:szCs w:val="24"/>
        </w:rPr>
      </w:pPr>
      <w:r w:rsidRPr="00396B5A">
        <w:rPr>
          <w:rFonts w:ascii="Bookman Old Style" w:hAnsi="Bookman Old Style" w:cs="Arial"/>
          <w:b/>
          <w:bCs/>
          <w:sz w:val="24"/>
          <w:szCs w:val="24"/>
        </w:rPr>
        <w:t>UPOZORNĚNÍ:</w:t>
      </w:r>
    </w:p>
    <w:p w:rsidR="00396B5A" w:rsidRDefault="00837C27" w:rsidP="00277D09">
      <w:pPr>
        <w:ind w:left="360"/>
        <w:jc w:val="both"/>
        <w:rPr>
          <w:rFonts w:ascii="Bookman Old Style" w:hAnsi="Bookman Old Style" w:cs="Arial"/>
          <w:sz w:val="24"/>
          <w:szCs w:val="24"/>
        </w:rPr>
      </w:pPr>
      <w:r w:rsidRPr="00396B5A">
        <w:rPr>
          <w:rFonts w:ascii="Bookman Old Style" w:hAnsi="Bookman Old Style" w:cs="Arial"/>
          <w:sz w:val="24"/>
          <w:szCs w:val="24"/>
        </w:rPr>
        <w:t xml:space="preserve">Ve smyslu ustanovení čl. 7 NAŘÍZENÍ EVROPSKÉHO PARLAMENTU A RADY (EU) 2016/679 ze dne 27. dubna 2016 o ochraně fyzických osob v souvislosti se zpracováním osobních údajů a o volném pohybu těchto údajů (dále jen GDPR) je nezbytné, aby startující udělil organizátorům souhlas, aby za účelem administrace zkoušky zpracovávali nejnutnější osobní údaje týkající se jeho osoby, aby mohli uvést jméno a adresu majitele/vůdce v hlášení výsledků, které zasílají na zastřešující organizace a aby případně mohli zveřejnit fotografie, spojené s účastí na této zkoušce. Jako Subjekt údajů má fyzická osoba právo svůj souhlas kdykoli odvolat. Odvoláním předchozího souhlasu však není dotčena zákonnost zpracování osobních údajů vycházejících z předchozího uděleného souhlasu. </w:t>
      </w:r>
    </w:p>
    <w:p w:rsidR="00277D09" w:rsidRDefault="00277D09" w:rsidP="00277D09">
      <w:pPr>
        <w:ind w:left="360"/>
        <w:jc w:val="center"/>
        <w:rPr>
          <w:rFonts w:ascii="Bookman Old Style" w:hAnsi="Bookman Old Style" w:cs="Arial"/>
          <w:sz w:val="24"/>
          <w:szCs w:val="24"/>
        </w:rPr>
      </w:pPr>
    </w:p>
    <w:p w:rsidR="00396B5A" w:rsidRPr="00277D09" w:rsidRDefault="00837C27" w:rsidP="00277D09">
      <w:pPr>
        <w:ind w:left="360"/>
        <w:jc w:val="center"/>
        <w:rPr>
          <w:rFonts w:ascii="Bookman Old Style" w:hAnsi="Bookman Old Style" w:cs="Arial"/>
          <w:b/>
          <w:bCs/>
          <w:sz w:val="24"/>
          <w:szCs w:val="24"/>
        </w:rPr>
      </w:pPr>
      <w:r w:rsidRPr="00277D09">
        <w:rPr>
          <w:rFonts w:ascii="Bookman Old Style" w:hAnsi="Bookman Old Style" w:cs="Arial"/>
          <w:b/>
          <w:bCs/>
          <w:sz w:val="24"/>
          <w:szCs w:val="24"/>
        </w:rPr>
        <w:t>Myslivecké kynologii zdar!</w:t>
      </w:r>
    </w:p>
    <w:p w:rsidR="00277D09" w:rsidRDefault="00277D09" w:rsidP="00277D09">
      <w:pPr>
        <w:ind w:left="360"/>
        <w:jc w:val="center"/>
        <w:rPr>
          <w:rFonts w:ascii="Bookman Old Style" w:hAnsi="Bookman Old Style" w:cs="Arial"/>
          <w:sz w:val="24"/>
          <w:szCs w:val="24"/>
        </w:rPr>
      </w:pPr>
    </w:p>
    <w:p w:rsidR="00396B5A" w:rsidRPr="00277D09" w:rsidRDefault="00396B5A" w:rsidP="00396B5A">
      <w:pPr>
        <w:ind w:left="360"/>
        <w:rPr>
          <w:rFonts w:ascii="Bookman Old Style" w:hAnsi="Bookman Old Style" w:cs="Arial"/>
          <w:b/>
          <w:bCs/>
        </w:rPr>
      </w:pPr>
      <w:r w:rsidRPr="00277D09">
        <w:rPr>
          <w:rFonts w:ascii="Bookman Old Style" w:hAnsi="Bookman Old Style" w:cs="Arial"/>
          <w:b/>
          <w:bCs/>
        </w:rPr>
        <w:t>Zdeněk Nevoránek</w:t>
      </w:r>
      <w:r w:rsidR="00AC6FB6">
        <w:rPr>
          <w:rFonts w:ascii="Bookman Old Style" w:hAnsi="Bookman Old Style" w:cs="Arial"/>
          <w:b/>
          <w:bCs/>
        </w:rPr>
        <w:t xml:space="preserve">                                     </w:t>
      </w:r>
      <w:r w:rsidRPr="00277D09">
        <w:rPr>
          <w:rFonts w:ascii="Bookman Old Style" w:hAnsi="Bookman Old Style" w:cs="Arial"/>
          <w:b/>
          <w:bCs/>
        </w:rPr>
        <w:t>MVDr. Pavel Berka</w:t>
      </w:r>
    </w:p>
    <w:p w:rsidR="00396B5A" w:rsidRPr="00277D09" w:rsidRDefault="00277D09" w:rsidP="00396B5A">
      <w:pPr>
        <w:ind w:left="360"/>
        <w:rPr>
          <w:rFonts w:ascii="Bookman Old Style" w:hAnsi="Bookman Old Style" w:cs="Arial"/>
          <w:b/>
          <w:bCs/>
        </w:rPr>
      </w:pPr>
      <w:r w:rsidRPr="00277D09">
        <w:rPr>
          <w:rFonts w:ascii="Bookman Old Style" w:hAnsi="Bookman Old Style" w:cs="Arial"/>
          <w:b/>
          <w:bCs/>
        </w:rPr>
        <w:t>p</w:t>
      </w:r>
      <w:r w:rsidR="00396B5A" w:rsidRPr="00277D09">
        <w:rPr>
          <w:rFonts w:ascii="Bookman Old Style" w:hAnsi="Bookman Old Style" w:cs="Arial"/>
          <w:b/>
          <w:bCs/>
        </w:rPr>
        <w:t>ředseda OMS Praha 4                               předseda KK OMS Praha 4</w:t>
      </w:r>
    </w:p>
    <w:sectPr w:rsidR="00396B5A" w:rsidRPr="00277D09" w:rsidSect="007759C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702FF"/>
    <w:multiLevelType w:val="hybridMultilevel"/>
    <w:tmpl w:val="4BE623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329A744F"/>
    <w:multiLevelType w:val="hybridMultilevel"/>
    <w:tmpl w:val="AC384A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50410EE4"/>
    <w:multiLevelType w:val="hybridMultilevel"/>
    <w:tmpl w:val="C7C699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B3349"/>
    <w:rsid w:val="002707F9"/>
    <w:rsid w:val="00274BFF"/>
    <w:rsid w:val="00277D09"/>
    <w:rsid w:val="002C52AE"/>
    <w:rsid w:val="00351CEE"/>
    <w:rsid w:val="00396B5A"/>
    <w:rsid w:val="005202AA"/>
    <w:rsid w:val="007759CC"/>
    <w:rsid w:val="007B3349"/>
    <w:rsid w:val="00837C27"/>
    <w:rsid w:val="008870CA"/>
    <w:rsid w:val="00AC6FB6"/>
    <w:rsid w:val="00CF64FD"/>
    <w:rsid w:val="00EE4A52"/>
    <w:rsid w:val="00FC02F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59CC"/>
  </w:style>
  <w:style w:type="paragraph" w:styleId="Nadpis1">
    <w:name w:val="heading 1"/>
    <w:basedOn w:val="Normln"/>
    <w:next w:val="Normln"/>
    <w:link w:val="Nadpis1Char"/>
    <w:uiPriority w:val="9"/>
    <w:qFormat/>
    <w:rsid w:val="007B33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B33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B334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B334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B334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B334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B334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B334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B334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B334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B334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B334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B334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B334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B334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B334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B334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B3349"/>
    <w:rPr>
      <w:rFonts w:eastAsiaTheme="majorEastAsia" w:cstheme="majorBidi"/>
      <w:color w:val="272727" w:themeColor="text1" w:themeTint="D8"/>
    </w:rPr>
  </w:style>
  <w:style w:type="paragraph" w:styleId="Nzev">
    <w:name w:val="Title"/>
    <w:basedOn w:val="Normln"/>
    <w:next w:val="Normln"/>
    <w:link w:val="NzevChar"/>
    <w:uiPriority w:val="10"/>
    <w:qFormat/>
    <w:rsid w:val="007B3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B3349"/>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7B334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7B3349"/>
    <w:rPr>
      <w:rFonts w:eastAsiaTheme="majorEastAsia" w:cstheme="majorBidi"/>
      <w:color w:val="595959" w:themeColor="text1" w:themeTint="A6"/>
      <w:spacing w:val="15"/>
      <w:sz w:val="28"/>
      <w:szCs w:val="28"/>
    </w:rPr>
  </w:style>
  <w:style w:type="paragraph" w:styleId="Citace">
    <w:name w:val="Quote"/>
    <w:basedOn w:val="Normln"/>
    <w:next w:val="Normln"/>
    <w:link w:val="CitaceChar"/>
    <w:uiPriority w:val="29"/>
    <w:qFormat/>
    <w:rsid w:val="007B3349"/>
    <w:pPr>
      <w:spacing w:before="160"/>
      <w:jc w:val="center"/>
    </w:pPr>
    <w:rPr>
      <w:i/>
      <w:iCs/>
      <w:color w:val="404040" w:themeColor="text1" w:themeTint="BF"/>
    </w:rPr>
  </w:style>
  <w:style w:type="character" w:customStyle="1" w:styleId="CitaceChar">
    <w:name w:val="Citace Char"/>
    <w:basedOn w:val="Standardnpsmoodstavce"/>
    <w:link w:val="Citace"/>
    <w:uiPriority w:val="29"/>
    <w:rsid w:val="007B3349"/>
    <w:rPr>
      <w:i/>
      <w:iCs/>
      <w:color w:val="404040" w:themeColor="text1" w:themeTint="BF"/>
    </w:rPr>
  </w:style>
  <w:style w:type="paragraph" w:styleId="Odstavecseseznamem">
    <w:name w:val="List Paragraph"/>
    <w:basedOn w:val="Normln"/>
    <w:uiPriority w:val="34"/>
    <w:qFormat/>
    <w:rsid w:val="007B3349"/>
    <w:pPr>
      <w:ind w:left="720"/>
      <w:contextualSpacing/>
    </w:pPr>
  </w:style>
  <w:style w:type="character" w:styleId="Zdraznnintenzivn">
    <w:name w:val="Intense Emphasis"/>
    <w:basedOn w:val="Standardnpsmoodstavce"/>
    <w:uiPriority w:val="21"/>
    <w:qFormat/>
    <w:rsid w:val="007B3349"/>
    <w:rPr>
      <w:i/>
      <w:iCs/>
      <w:color w:val="0F4761" w:themeColor="accent1" w:themeShade="BF"/>
    </w:rPr>
  </w:style>
  <w:style w:type="paragraph" w:styleId="Citaceintenzivn">
    <w:name w:val="Intense Quote"/>
    <w:basedOn w:val="Normln"/>
    <w:next w:val="Normln"/>
    <w:link w:val="CitaceintenzivnChar"/>
    <w:uiPriority w:val="30"/>
    <w:qFormat/>
    <w:rsid w:val="007B33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7B3349"/>
    <w:rPr>
      <w:i/>
      <w:iCs/>
      <w:color w:val="0F4761" w:themeColor="accent1" w:themeShade="BF"/>
    </w:rPr>
  </w:style>
  <w:style w:type="character" w:styleId="Odkazintenzivn">
    <w:name w:val="Intense Reference"/>
    <w:basedOn w:val="Standardnpsmoodstavce"/>
    <w:uiPriority w:val="32"/>
    <w:qFormat/>
    <w:rsid w:val="007B3349"/>
    <w:rPr>
      <w:b/>
      <w:bCs/>
      <w:smallCaps/>
      <w:color w:val="0F4761" w:themeColor="accent1" w:themeShade="BF"/>
      <w:spacing w:val="5"/>
    </w:rPr>
  </w:style>
  <w:style w:type="character" w:styleId="Hypertextovodkaz">
    <w:name w:val="Hyperlink"/>
    <w:basedOn w:val="Standardnpsmoodstavce"/>
    <w:uiPriority w:val="99"/>
    <w:unhideWhenUsed/>
    <w:rsid w:val="002C52AE"/>
    <w:rPr>
      <w:color w:val="467886" w:themeColor="hyperlink"/>
      <w:u w:val="single"/>
    </w:rPr>
  </w:style>
  <w:style w:type="character" w:customStyle="1" w:styleId="UnresolvedMention">
    <w:name w:val="Unresolved Mention"/>
    <w:basedOn w:val="Standardnpsmoodstavce"/>
    <w:uiPriority w:val="99"/>
    <w:semiHidden/>
    <w:unhideWhenUsed/>
    <w:rsid w:val="002C52AE"/>
    <w:rPr>
      <w:color w:val="605E5C"/>
      <w:shd w:val="clear" w:color="auto" w:fill="E1DFDD"/>
    </w:rPr>
  </w:style>
  <w:style w:type="character" w:styleId="Sledovanodkaz">
    <w:name w:val="FollowedHyperlink"/>
    <w:basedOn w:val="Standardnpsmoodstavce"/>
    <w:uiPriority w:val="99"/>
    <w:semiHidden/>
    <w:unhideWhenUsed/>
    <w:rsid w:val="00CF64FD"/>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spraha4@email.cz" TargetMode="External"/><Relationship Id="rId5" Type="http://schemas.openxmlformats.org/officeDocument/2006/relationships/hyperlink" Target="https://praha4.cmmj.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692</Words>
  <Characters>4085</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Krbec</dc:creator>
  <cp:keywords/>
  <dc:description/>
  <cp:lastModifiedBy>HP</cp:lastModifiedBy>
  <cp:revision>8</cp:revision>
  <dcterms:created xsi:type="dcterms:W3CDTF">2025-06-23T15:15:00Z</dcterms:created>
  <dcterms:modified xsi:type="dcterms:W3CDTF">2025-09-23T15:00:00Z</dcterms:modified>
</cp:coreProperties>
</file>